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2AFFD8F9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342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23B16806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05AC25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78016F19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DE01E2" w14:textId="64645F0D" w:rsidR="00666B0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D279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D279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D279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554F2D65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D2796A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D2796A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1599EFE" w14:textId="77777777" w:rsidR="00666B0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5635470C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2B9C5243" w14:textId="30E3DACF" w:rsidR="00666B08" w:rsidRPr="003F0EEE" w:rsidRDefault="00575FAF" w:rsidP="00666B0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666B08">
        <w:rPr>
          <w:rFonts w:asciiTheme="minorBidi" w:hAnsiTheme="minorBidi"/>
          <w:noProof/>
          <w:sz w:val="32"/>
          <w:szCs w:val="32"/>
        </w:rPr>
        <w:br/>
      </w:r>
      <w:r w:rsidRPr="00666B08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ว่าด้วยหลักเกณฑ์การจ่ายเงินเบี้ยความพิการให้คนพิการขององค์กรปกครองส่วนท้องถิ่นพ</w:t>
      </w:r>
      <w:r w:rsidRPr="00666B08">
        <w:rPr>
          <w:rFonts w:asciiTheme="minorBidi" w:hAnsiTheme="minorBidi"/>
          <w:noProof/>
          <w:sz w:val="32"/>
          <w:szCs w:val="32"/>
        </w:rPr>
        <w:t>.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666B08">
        <w:rPr>
          <w:rFonts w:asciiTheme="minorBidi" w:hAnsiTheme="minorBidi"/>
          <w:noProof/>
          <w:sz w:val="32"/>
          <w:szCs w:val="32"/>
        </w:rPr>
        <w:t xml:space="preserve">.2553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="00AB5B17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Pr="003F0EEE">
        <w:rPr>
          <w:rFonts w:asciiTheme="minorBidi" w:hAnsiTheme="minorBidi"/>
          <w:noProof/>
          <w:sz w:val="32"/>
          <w:szCs w:val="32"/>
        </w:rPr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 xml:space="preserve">1. 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 xml:space="preserve"> 2. 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3F0EEE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>3.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Pr="003F0EEE">
        <w:rPr>
          <w:rFonts w:asciiTheme="minorBidi" w:hAnsiTheme="minorBidi"/>
          <w:noProof/>
          <w:sz w:val="32"/>
          <w:szCs w:val="32"/>
        </w:rPr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>4.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14:paraId="7254DDEE" w14:textId="304E1190" w:rsidR="008E2900" w:rsidRPr="000C2AAC" w:rsidRDefault="00575FAF" w:rsidP="00025C21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3F0EE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666B08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666B08">
        <w:rPr>
          <w:rFonts w:asciiTheme="minorBidi" w:hAnsiTheme="minorBidi"/>
          <w:noProof/>
          <w:sz w:val="32"/>
          <w:szCs w:val="32"/>
        </w:rPr>
        <w:t xml:space="preserve"> </w:t>
      </w:r>
      <w:r w:rsidR="00666B08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 xml:space="preserve">1.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666B08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D2930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>2.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="00DD2930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D2930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 xml:space="preserve">3.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BA1C2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2DF5FF9B" w:rsidR="00313D38" w:rsidRPr="000C2AAC" w:rsidRDefault="00313D38" w:rsidP="00D2796A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  <w:tc>
          <w:tcPr>
            <w:tcW w:w="1799" w:type="dxa"/>
          </w:tcPr>
          <w:p w14:paraId="3AE07B5D" w14:textId="04592D34" w:rsidR="00313D38" w:rsidRPr="000C2AAC" w:rsidRDefault="00313D38" w:rsidP="00D2796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งานสังคมสงเคราะห์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องค์บริหารส่วนตำบล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D2796A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D2796A">
              <w:rPr>
                <w:rFonts w:asciiTheme="minorBidi" w:hAnsiTheme="minorBidi"/>
                <w:sz w:val="32"/>
                <w:szCs w:val="32"/>
              </w:rPr>
              <w:t>002141</w:t>
            </w:r>
          </w:p>
        </w:tc>
      </w:tr>
      <w:tr w:rsidR="00313D38" w:rsidRPr="000C2AAC" w14:paraId="6D26E0AF" w14:textId="77777777" w:rsidTr="00313D38">
        <w:tc>
          <w:tcPr>
            <w:tcW w:w="675" w:type="dxa"/>
            <w:vAlign w:val="center"/>
          </w:tcPr>
          <w:p w14:paraId="529567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A7FD7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B37C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BECB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59986F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EF2968" w14:textId="77777777" w:rsidR="00313D38" w:rsidRPr="000C2AAC" w:rsidRDefault="00313D38" w:rsidP="00BA1C2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145CDD" w14:textId="794B060F" w:rsidR="00313D38" w:rsidRPr="000C2AAC" w:rsidRDefault="00D2796A" w:rsidP="00452B6B">
            <w:pPr>
              <w:rPr>
                <w:rFonts w:asciiTheme="minorBidi" w:hAnsiTheme="minorBidi"/>
                <w:lang w:bidi="th-TH"/>
              </w:rPr>
            </w:pPr>
            <w:r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513B5B35" w14:textId="3772ECE3" w:rsidR="00313D38" w:rsidRPr="000C2AAC" w:rsidRDefault="00D2796A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D2796A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งานสังคมสงเคราะห์กองสวัสดิการสังคม  องค์บริหารส่วนตำบลชีวาน อำเภอพิมาย จังหวัดนครราชสีมาโทรศัพท์ : </w:t>
            </w:r>
            <w:r w:rsidRPr="00D2796A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</w:tbl>
    <w:p w14:paraId="599CE047" w14:textId="28B1F6FC" w:rsidR="008E2900" w:rsidRPr="00025C21" w:rsidRDefault="00C26ED0" w:rsidP="00025C21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E5CEB8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กองส่งเสริมสิทธิและสวัสดิการคนพิการ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EEAC09" w14:textId="77777777" w:rsidTr="004E651F">
        <w:trPr>
          <w:jc w:val="center"/>
        </w:trPr>
        <w:tc>
          <w:tcPr>
            <w:tcW w:w="675" w:type="dxa"/>
            <w:vAlign w:val="center"/>
          </w:tcPr>
          <w:p w14:paraId="0786910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75E8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65B8F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1A2E08C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8D1D66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AD90EC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9D706D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CC178E" w14:textId="77777777" w:rsidTr="004E651F">
        <w:trPr>
          <w:jc w:val="center"/>
        </w:trPr>
        <w:tc>
          <w:tcPr>
            <w:tcW w:w="675" w:type="dxa"/>
            <w:vAlign w:val="center"/>
          </w:tcPr>
          <w:p w14:paraId="3E4AB6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37EA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กรณีที่ผู้ขอรับเงินเบี้ยความพิการประสงค์ขอรับเงินเบี้ยความพิการผ่านธนาคาร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382DB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3DAA0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AFC5E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46F03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AB058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674F3C" w14:textId="77777777" w:rsidTr="004E651F">
        <w:trPr>
          <w:jc w:val="center"/>
        </w:trPr>
        <w:tc>
          <w:tcPr>
            <w:tcW w:w="675" w:type="dxa"/>
            <w:vAlign w:val="center"/>
          </w:tcPr>
          <w:p w14:paraId="40B0788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0CB9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4835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92B872F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EDFF80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6F9AD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9496B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9BA92C" w14:textId="77777777" w:rsidTr="004E651F">
        <w:trPr>
          <w:jc w:val="center"/>
        </w:trPr>
        <w:tc>
          <w:tcPr>
            <w:tcW w:w="675" w:type="dxa"/>
            <w:vAlign w:val="center"/>
          </w:tcPr>
          <w:p w14:paraId="0B579FB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961C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D1F922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4F51C2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007976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40729E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79ED90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25C21" w:rsidRPr="00025C21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25C21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25C2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025C21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025C21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4B0C617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8EFD4E" w14:textId="77777777" w:rsidTr="00C1539D">
        <w:tc>
          <w:tcPr>
            <w:tcW w:w="534" w:type="dxa"/>
          </w:tcPr>
          <w:p w14:paraId="1AB5BA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B51FB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0704A790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D2796A">
        <w:tc>
          <w:tcPr>
            <w:tcW w:w="1379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007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D2796A">
        <w:tc>
          <w:tcPr>
            <w:tcW w:w="1379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007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D2796A">
        <w:tc>
          <w:tcPr>
            <w:tcW w:w="1379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007" w:type="dxa"/>
          </w:tcPr>
          <w:p w14:paraId="3816EF29" w14:textId="77777777" w:rsidR="00D2796A" w:rsidRDefault="0064558D" w:rsidP="00D2796A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</w:p>
          <w:p w14:paraId="14E5ACAC" w14:textId="1495E000" w:rsidR="0064558D" w:rsidRPr="000C2AAC" w:rsidRDefault="00D2796A" w:rsidP="00D2796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bookmarkStart w:id="0" w:name="_GoBack"/>
            <w:bookmarkEnd w:id="0"/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D2796A">
        <w:tc>
          <w:tcPr>
            <w:tcW w:w="1379" w:type="dxa"/>
          </w:tcPr>
          <w:p w14:paraId="7A8B8EDF" w14:textId="62E1CA3D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007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D2796A">
        <w:tc>
          <w:tcPr>
            <w:tcW w:w="1379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007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B1F8" w14:textId="77777777" w:rsidR="00173521" w:rsidRDefault="00173521" w:rsidP="00C81DB8">
      <w:pPr>
        <w:spacing w:after="0" w:line="240" w:lineRule="auto"/>
      </w:pPr>
      <w:r>
        <w:separator/>
      </w:r>
    </w:p>
  </w:endnote>
  <w:endnote w:type="continuationSeparator" w:id="0">
    <w:p w14:paraId="0356C53C" w14:textId="77777777" w:rsidR="00173521" w:rsidRDefault="0017352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4A35" w14:textId="633987C6" w:rsidR="00530F10" w:rsidRDefault="00530F10">
    <w:pPr>
      <w:pStyle w:val="af0"/>
    </w:pPr>
    <w:r w:rsidRPr="00530F10">
      <w:rPr>
        <w:noProof/>
        <w:lang w:bidi="th-TH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4703C944" wp14:editId="10BA6008">
              <wp:simplePos x="0" y="0"/>
              <wp:positionH relativeFrom="column">
                <wp:posOffset>179705</wp:posOffset>
              </wp:positionH>
              <wp:positionV relativeFrom="paragraph">
                <wp:posOffset>-8255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9A4A9" w14:textId="4B22680E" w:rsidR="00530F10" w:rsidRPr="00E54442" w:rsidRDefault="00530F10" w:rsidP="00530F10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E5444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E5444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E5444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มาย 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จังหวัด</w:t>
                          </w:r>
                          <w:r w:rsidR="00E5444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E5444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E5444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E5444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03C944" id="สี่เหลี่ยมผืนผ้ามุมมน 23" o:spid="_x0000_s1026" style="position:absolute;margin-left:14.15pt;margin-top:-.65pt;width:493.15pt;height:25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atFn7N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1419A4A9" w14:textId="4B22680E" w:rsidR="00530F10" w:rsidRPr="00E54442" w:rsidRDefault="00530F10" w:rsidP="00530F10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E5444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E5444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E5444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มาย 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จังหวัด</w:t>
                    </w:r>
                    <w:r w:rsidR="00E5444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E5444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E5444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E5444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530F10">
      <w:rPr>
        <w:noProof/>
        <w:lang w:bidi="th-TH"/>
      </w:rPr>
      <w:drawing>
        <wp:anchor distT="0" distB="0" distL="114300" distR="114300" simplePos="0" relativeHeight="251652608" behindDoc="0" locked="0" layoutInCell="1" allowOverlap="1" wp14:anchorId="148B044C" wp14:editId="50D9F92E">
          <wp:simplePos x="0" y="0"/>
          <wp:positionH relativeFrom="column">
            <wp:posOffset>-700216</wp:posOffset>
          </wp:positionH>
          <wp:positionV relativeFrom="paragraph">
            <wp:posOffset>-172994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CC8B" w14:textId="77777777" w:rsidR="00173521" w:rsidRDefault="00173521" w:rsidP="00C81DB8">
      <w:pPr>
        <w:spacing w:after="0" w:line="240" w:lineRule="auto"/>
      </w:pPr>
      <w:r>
        <w:separator/>
      </w:r>
    </w:p>
  </w:footnote>
  <w:footnote w:type="continuationSeparator" w:id="0">
    <w:p w14:paraId="53D4B695" w14:textId="77777777" w:rsidR="00173521" w:rsidRDefault="0017352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B2D1" w14:textId="0390E5FE" w:rsidR="00530F10" w:rsidRDefault="00530F10" w:rsidP="00530F1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36BC008E" wp14:editId="283B8616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61B2EB" id="สี่เหลี่ยมผืนผ้ามุมมน 4" o:spid="_x0000_s1026" style="position:absolute;margin-left:426.65pt;margin-top:17.1pt;width:74.9pt;height:23.4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F45F0BC" w14:textId="68D4011C" w:rsidR="00530F10" w:rsidRDefault="00E54442" w:rsidP="00530F10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709952" behindDoc="0" locked="0" layoutInCell="1" allowOverlap="1" wp14:anchorId="1482ACF0" wp14:editId="2458D68E">
          <wp:simplePos x="0" y="0"/>
          <wp:positionH relativeFrom="column">
            <wp:posOffset>4010025</wp:posOffset>
          </wp:positionH>
          <wp:positionV relativeFrom="paragraph">
            <wp:posOffset>218440</wp:posOffset>
          </wp:positionV>
          <wp:extent cx="244475" cy="248285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10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707904" behindDoc="1" locked="0" layoutInCell="1" allowOverlap="1" wp14:anchorId="4A956055" wp14:editId="5F9D822E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10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530F1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530F10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530F1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530F10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530F10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530F10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530F10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530F10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D2796A" w:rsidRPr="00D2796A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6</w:t>
    </w:r>
    <w:r w:rsidR="00530F10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530F10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530F1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530F1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530F1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530F1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530F1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530F1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2B443C38" w:rsidR="00C81DB8" w:rsidRDefault="00530F10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8980EBB" wp14:editId="3C79E49D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3399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25C21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3521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3437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0EE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0F10"/>
    <w:rsid w:val="00541A32"/>
    <w:rsid w:val="00575FAF"/>
    <w:rsid w:val="00593E8D"/>
    <w:rsid w:val="005C6B68"/>
    <w:rsid w:val="00600A25"/>
    <w:rsid w:val="006437C0"/>
    <w:rsid w:val="0064558D"/>
    <w:rsid w:val="0065175D"/>
    <w:rsid w:val="00666B08"/>
    <w:rsid w:val="00686AAA"/>
    <w:rsid w:val="006974B7"/>
    <w:rsid w:val="006B37B7"/>
    <w:rsid w:val="006C07C4"/>
    <w:rsid w:val="006C6C22"/>
    <w:rsid w:val="006D002C"/>
    <w:rsid w:val="006E513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5B17"/>
    <w:rsid w:val="00AC4ACB"/>
    <w:rsid w:val="00AE6A9D"/>
    <w:rsid w:val="00AF4A06"/>
    <w:rsid w:val="00B23DA2"/>
    <w:rsid w:val="00B509FC"/>
    <w:rsid w:val="00B95782"/>
    <w:rsid w:val="00BA1C21"/>
    <w:rsid w:val="00BC010E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2796A"/>
    <w:rsid w:val="00D3016A"/>
    <w:rsid w:val="00D317AD"/>
    <w:rsid w:val="00D5060E"/>
    <w:rsid w:val="00D51311"/>
    <w:rsid w:val="00DD2930"/>
    <w:rsid w:val="00E00F3F"/>
    <w:rsid w:val="00E01AA0"/>
    <w:rsid w:val="00E06DC1"/>
    <w:rsid w:val="00E279FB"/>
    <w:rsid w:val="00E33AD5"/>
    <w:rsid w:val="00E54442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6578"/>
    <w:rsid w:val="00F5490C"/>
    <w:rsid w:val="00F62F55"/>
    <w:rsid w:val="00F8122B"/>
    <w:rsid w:val="00FA6B6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2C9B-0556-4CCB-8ACD-BC3EA5C3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4</cp:revision>
  <cp:lastPrinted>2015-03-02T15:12:00Z</cp:lastPrinted>
  <dcterms:created xsi:type="dcterms:W3CDTF">2018-10-05T02:52:00Z</dcterms:created>
  <dcterms:modified xsi:type="dcterms:W3CDTF">2018-10-08T03:01:00Z</dcterms:modified>
</cp:coreProperties>
</file>